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AB1800" w14:textId="5E50550F" w:rsidR="00720E7E" w:rsidRPr="004B2973" w:rsidRDefault="00720E7E" w:rsidP="00B964C8">
      <w:pPr>
        <w:jc w:val="both"/>
        <w:rPr>
          <w:rFonts w:ascii="Sylfaen" w:hAnsi="Sylfaen" w:cs="Arial"/>
          <w:color w:val="000000"/>
          <w:sz w:val="24"/>
          <w:szCs w:val="24"/>
        </w:rPr>
      </w:pPr>
    </w:p>
    <w:p w14:paraId="2EC4943D" w14:textId="77777777" w:rsidR="00720E7E" w:rsidRPr="002133DB" w:rsidRDefault="00720E7E" w:rsidP="00720E7E">
      <w:pPr>
        <w:jc w:val="center"/>
        <w:rPr>
          <w:rFonts w:ascii="Sylfaen" w:hAnsi="Sylfaen" w:cs="Arial"/>
          <w:b/>
          <w:color w:val="000000"/>
          <w:sz w:val="26"/>
          <w:szCs w:val="26"/>
          <w:lang w:val="hy-AM"/>
        </w:rPr>
      </w:pPr>
      <w:r w:rsidRPr="0090015B">
        <w:rPr>
          <w:rFonts w:ascii="Sylfaen" w:hAnsi="Sylfaen" w:cs="Arial"/>
          <w:b/>
          <w:color w:val="000000"/>
          <w:sz w:val="26"/>
          <w:szCs w:val="26"/>
          <w:lang w:val="hy-AM"/>
        </w:rPr>
        <w:t>ՀՐԱՊԱՐԱԿԱՅԻՆ ՕՖԵՐՏԱ</w:t>
      </w:r>
      <w:r w:rsidR="006474DC" w:rsidRPr="0090015B">
        <w:rPr>
          <w:rFonts w:ascii="Sylfaen" w:hAnsi="Sylfaen" w:cs="Arial"/>
          <w:b/>
          <w:color w:val="000000"/>
          <w:sz w:val="26"/>
          <w:szCs w:val="26"/>
          <w:lang w:val="hy-AM"/>
        </w:rPr>
        <w:t xml:space="preserve"> </w:t>
      </w:r>
      <w:r w:rsidR="006474DC" w:rsidRPr="002133DB">
        <w:rPr>
          <w:rFonts w:ascii="Sylfaen" w:hAnsi="Sylfaen" w:cs="Arial"/>
          <w:b/>
          <w:color w:val="000000"/>
          <w:sz w:val="26"/>
          <w:szCs w:val="26"/>
          <w:lang w:val="hy-AM"/>
        </w:rPr>
        <w:t>(</w:t>
      </w:r>
      <w:r w:rsidR="006474DC" w:rsidRPr="0090015B">
        <w:rPr>
          <w:rFonts w:ascii="Sylfaen" w:hAnsi="Sylfaen" w:cs="Arial"/>
          <w:b/>
          <w:color w:val="000000"/>
          <w:sz w:val="26"/>
          <w:szCs w:val="26"/>
          <w:lang w:val="hy-AM"/>
        </w:rPr>
        <w:t>ՊԱՅՄԱՆԱԳԻՐ</w:t>
      </w:r>
      <w:r w:rsidR="006474DC" w:rsidRPr="002133DB">
        <w:rPr>
          <w:rFonts w:ascii="Sylfaen" w:hAnsi="Sylfaen" w:cs="Arial"/>
          <w:b/>
          <w:color w:val="000000"/>
          <w:sz w:val="26"/>
          <w:szCs w:val="26"/>
          <w:lang w:val="hy-AM"/>
        </w:rPr>
        <w:t>)</w:t>
      </w:r>
    </w:p>
    <w:p w14:paraId="4677B2A4" w14:textId="77777777" w:rsidR="00720E7E" w:rsidRPr="0090015B" w:rsidRDefault="00720E7E" w:rsidP="00720E7E">
      <w:pPr>
        <w:jc w:val="center"/>
        <w:rPr>
          <w:rFonts w:ascii="Sylfaen" w:hAnsi="Sylfaen" w:cs="Arial"/>
          <w:color w:val="000000"/>
          <w:sz w:val="24"/>
          <w:szCs w:val="24"/>
          <w:lang w:val="hy-AM"/>
        </w:rPr>
      </w:pPr>
    </w:p>
    <w:p w14:paraId="790D062E" w14:textId="77777777" w:rsidR="00550945" w:rsidRPr="008D7D78" w:rsidRDefault="00B964C8" w:rsidP="00B964C8">
      <w:pPr>
        <w:jc w:val="both"/>
        <w:rPr>
          <w:rFonts w:ascii="Sylfaen" w:hAnsi="Sylfaen" w:cs="Arial"/>
          <w:color w:val="000000"/>
          <w:sz w:val="24"/>
          <w:szCs w:val="24"/>
          <w:lang w:val="hy-AM"/>
        </w:rPr>
      </w:pPr>
      <w:r w:rsidRPr="008D7D78">
        <w:rPr>
          <w:rFonts w:ascii="Sylfaen" w:hAnsi="Sylfaen" w:cs="Arial"/>
          <w:color w:val="000000"/>
          <w:sz w:val="24"/>
          <w:szCs w:val="24"/>
          <w:lang w:val="hy-AM"/>
        </w:rPr>
        <w:t>Ներքոնշյալ պայմանները հանդիսանում են </w:t>
      </w:r>
      <w:r w:rsidRPr="008D7D78">
        <w:rPr>
          <w:rStyle w:val="Strong"/>
          <w:rFonts w:ascii="Sylfaen" w:hAnsi="Sylfaen" w:cs="Arial"/>
          <w:color w:val="000000"/>
          <w:sz w:val="24"/>
          <w:szCs w:val="24"/>
          <w:lang w:val="hy-AM"/>
        </w:rPr>
        <w:t>«</w:t>
      </w:r>
      <w:r w:rsidRPr="0090015B">
        <w:rPr>
          <w:rStyle w:val="Strong"/>
          <w:rFonts w:ascii="Sylfaen" w:hAnsi="Sylfaen" w:cs="Arial"/>
          <w:color w:val="000000"/>
          <w:sz w:val="24"/>
          <w:szCs w:val="24"/>
          <w:lang w:val="hy-AM"/>
        </w:rPr>
        <w:t>ԱՅՈ</w:t>
      </w:r>
      <w:r w:rsidRPr="008D7D78">
        <w:rPr>
          <w:rStyle w:val="Strong"/>
          <w:rFonts w:ascii="Sylfaen" w:hAnsi="Sylfaen" w:cs="Arial"/>
          <w:color w:val="000000"/>
          <w:sz w:val="24"/>
          <w:szCs w:val="24"/>
          <w:lang w:val="hy-AM"/>
        </w:rPr>
        <w:t xml:space="preserve">» </w:t>
      </w:r>
      <w:r w:rsidRPr="0090015B">
        <w:rPr>
          <w:rStyle w:val="Strong"/>
          <w:rFonts w:ascii="Sylfaen" w:hAnsi="Sylfaen" w:cs="Arial"/>
          <w:color w:val="000000"/>
          <w:sz w:val="24"/>
          <w:szCs w:val="24"/>
          <w:lang w:val="hy-AM"/>
        </w:rPr>
        <w:t xml:space="preserve">ունիվերսալ վարկային կազմակերպություն ՓԲԸ </w:t>
      </w:r>
      <w:r w:rsidRPr="008D7D78">
        <w:rPr>
          <w:rFonts w:ascii="Sylfaen" w:hAnsi="Sylfaen" w:cs="Arial"/>
          <w:color w:val="000000"/>
          <w:sz w:val="24"/>
          <w:szCs w:val="24"/>
          <w:lang w:val="hy-AM"/>
        </w:rPr>
        <w:t xml:space="preserve">/այսուհետ` նաև </w:t>
      </w:r>
      <w:r w:rsidRPr="0090015B">
        <w:rPr>
          <w:rFonts w:ascii="Sylfaen" w:hAnsi="Sylfaen" w:cs="Arial"/>
          <w:color w:val="000000"/>
          <w:sz w:val="24"/>
          <w:szCs w:val="24"/>
          <w:lang w:val="hy-AM"/>
        </w:rPr>
        <w:t>Կազմակերպություն</w:t>
      </w:r>
      <w:r w:rsidRPr="008D7D78">
        <w:rPr>
          <w:rFonts w:ascii="Sylfaen" w:hAnsi="Sylfaen" w:cs="Arial"/>
          <w:color w:val="000000"/>
          <w:sz w:val="24"/>
          <w:szCs w:val="24"/>
          <w:lang w:val="hy-AM"/>
        </w:rPr>
        <w:t>/ և այդ պայմաններով ծառայություն ստանալու ցանկություն</w:t>
      </w:r>
      <w:r w:rsidRPr="0090015B">
        <w:rPr>
          <w:rFonts w:ascii="Sylfaen" w:hAnsi="Sylfaen" w:cs="Arial"/>
          <w:color w:val="000000"/>
          <w:sz w:val="24"/>
          <w:szCs w:val="24"/>
          <w:lang w:val="hy-AM"/>
        </w:rPr>
        <w:t xml:space="preserve"> </w:t>
      </w:r>
      <w:r w:rsidRPr="008D7D78">
        <w:rPr>
          <w:rFonts w:ascii="Sylfaen" w:hAnsi="Sylfaen" w:cs="Arial"/>
          <w:color w:val="000000"/>
          <w:sz w:val="24"/>
          <w:szCs w:val="24"/>
          <w:lang w:val="hy-AM"/>
        </w:rPr>
        <w:t>հայտնած</w:t>
      </w:r>
      <w:r w:rsidRPr="0090015B">
        <w:rPr>
          <w:rFonts w:ascii="Sylfaen" w:hAnsi="Sylfaen" w:cs="Arial"/>
          <w:color w:val="000000"/>
          <w:sz w:val="24"/>
          <w:szCs w:val="24"/>
          <w:lang w:val="hy-AM"/>
        </w:rPr>
        <w:t xml:space="preserve"> </w:t>
      </w:r>
      <w:r w:rsidRPr="008D7D78">
        <w:rPr>
          <w:rFonts w:ascii="Sylfaen" w:hAnsi="Sylfaen" w:cs="Arial"/>
          <w:color w:val="000000"/>
          <w:sz w:val="24"/>
          <w:szCs w:val="24"/>
          <w:lang w:val="hy-AM"/>
        </w:rPr>
        <w:t>ֆիզիկական</w:t>
      </w:r>
      <w:r w:rsidRPr="0090015B">
        <w:rPr>
          <w:rFonts w:ascii="Sylfaen" w:hAnsi="Sylfaen" w:cs="Arial"/>
          <w:color w:val="000000"/>
          <w:sz w:val="24"/>
          <w:szCs w:val="24"/>
          <w:lang w:val="hy-AM"/>
        </w:rPr>
        <w:t xml:space="preserve"> </w:t>
      </w:r>
      <w:r w:rsidRPr="008D7D78">
        <w:rPr>
          <w:rFonts w:ascii="Sylfaen" w:hAnsi="Sylfaen" w:cs="Arial"/>
          <w:color w:val="000000"/>
          <w:sz w:val="24"/>
          <w:szCs w:val="24"/>
          <w:lang w:val="hy-AM"/>
        </w:rPr>
        <w:t>անձանց/այսուհետ`</w:t>
      </w:r>
      <w:r w:rsidRPr="0090015B">
        <w:rPr>
          <w:rFonts w:ascii="Sylfaen" w:hAnsi="Sylfaen" w:cs="Arial"/>
          <w:color w:val="000000"/>
          <w:sz w:val="24"/>
          <w:szCs w:val="24"/>
          <w:lang w:val="hy-AM"/>
        </w:rPr>
        <w:t xml:space="preserve"> </w:t>
      </w:r>
      <w:r w:rsidRPr="008D7D78">
        <w:rPr>
          <w:rFonts w:ascii="Sylfaen" w:hAnsi="Sylfaen" w:cs="Arial"/>
          <w:color w:val="000000"/>
          <w:sz w:val="24"/>
          <w:szCs w:val="24"/>
          <w:lang w:val="hy-AM"/>
        </w:rPr>
        <w:t>նաև</w:t>
      </w:r>
      <w:r w:rsidRPr="0090015B">
        <w:rPr>
          <w:rFonts w:ascii="Sylfaen" w:hAnsi="Sylfaen" w:cs="Arial"/>
          <w:color w:val="000000"/>
          <w:sz w:val="24"/>
          <w:szCs w:val="24"/>
          <w:lang w:val="hy-AM"/>
        </w:rPr>
        <w:t xml:space="preserve"> </w:t>
      </w:r>
      <w:r w:rsidRPr="008D7D78">
        <w:rPr>
          <w:rFonts w:ascii="Sylfaen" w:hAnsi="Sylfaen" w:cs="Arial"/>
          <w:color w:val="000000"/>
          <w:sz w:val="24"/>
          <w:szCs w:val="24"/>
          <w:lang w:val="hy-AM"/>
        </w:rPr>
        <w:t xml:space="preserve">Հաճախորդ/ միջև  ծառայությունների մատուցման հրապարակային օֆերտայի դրույթներ: Ծառայություններից օգտվելու Օֆերտան կարող է ներկայացվել առցանց եղանակով կամ </w:t>
      </w:r>
      <w:r w:rsidRPr="0090015B">
        <w:rPr>
          <w:rFonts w:ascii="Sylfaen" w:hAnsi="Sylfaen" w:cs="Arial"/>
          <w:color w:val="000000"/>
          <w:sz w:val="24"/>
          <w:szCs w:val="24"/>
          <w:lang w:val="hy-AM"/>
        </w:rPr>
        <w:t xml:space="preserve">Կազմակերպության </w:t>
      </w:r>
      <w:r w:rsidRPr="008D7D78">
        <w:rPr>
          <w:rFonts w:ascii="Sylfaen" w:hAnsi="Sylfaen" w:cs="Arial"/>
          <w:color w:val="000000"/>
          <w:sz w:val="24"/>
          <w:szCs w:val="24"/>
          <w:lang w:val="hy-AM"/>
        </w:rPr>
        <w:t xml:space="preserve">մասնաճյուղերում </w:t>
      </w:r>
      <w:r w:rsidR="00720E7E" w:rsidRPr="0090015B">
        <w:rPr>
          <w:rFonts w:ascii="Sylfaen" w:hAnsi="Sylfaen" w:cs="Arial"/>
          <w:color w:val="000000"/>
          <w:sz w:val="24"/>
          <w:szCs w:val="24"/>
          <w:lang w:val="hy-AM"/>
        </w:rPr>
        <w:t>Կազմակերպության</w:t>
      </w:r>
      <w:r w:rsidRPr="008D7D78">
        <w:rPr>
          <w:rFonts w:ascii="Sylfaen" w:hAnsi="Sylfaen" w:cs="Arial"/>
          <w:color w:val="000000"/>
          <w:sz w:val="24"/>
          <w:szCs w:val="24"/>
          <w:lang w:val="hy-AM"/>
        </w:rPr>
        <w:t xml:space="preserve"> կողմից սահմանված ձևով դիմում լրացնելու միջոցով կամ </w:t>
      </w:r>
      <w:r w:rsidRPr="0090015B">
        <w:rPr>
          <w:rFonts w:ascii="Sylfaen" w:hAnsi="Sylfaen" w:cs="Arial"/>
          <w:color w:val="000000"/>
          <w:sz w:val="24"/>
          <w:szCs w:val="24"/>
          <w:lang w:val="hy-AM"/>
        </w:rPr>
        <w:t xml:space="preserve">Կազմակերպության </w:t>
      </w:r>
      <w:r w:rsidRPr="008D7D78">
        <w:rPr>
          <w:rFonts w:ascii="Sylfaen" w:hAnsi="Sylfaen" w:cs="Arial"/>
          <w:color w:val="000000"/>
          <w:sz w:val="24"/>
          <w:szCs w:val="24"/>
          <w:lang w:val="hy-AM"/>
        </w:rPr>
        <w:t>կողմից սահմանված այլ</w:t>
      </w:r>
      <w:r w:rsidRPr="0090015B">
        <w:rPr>
          <w:rFonts w:ascii="Sylfaen" w:hAnsi="Sylfaen" w:cs="Arial"/>
          <w:color w:val="000000"/>
          <w:sz w:val="24"/>
          <w:szCs w:val="24"/>
          <w:lang w:val="hy-AM"/>
        </w:rPr>
        <w:t xml:space="preserve"> </w:t>
      </w:r>
      <w:r w:rsidRPr="008D7D78">
        <w:rPr>
          <w:rFonts w:ascii="Sylfaen" w:hAnsi="Sylfaen" w:cs="Arial"/>
          <w:color w:val="000000"/>
          <w:sz w:val="24"/>
          <w:szCs w:val="24"/>
          <w:lang w:val="hy-AM"/>
        </w:rPr>
        <w:t>եղանակով:</w:t>
      </w:r>
    </w:p>
    <w:p w14:paraId="03B3134B" w14:textId="77777777" w:rsidR="00B964C8" w:rsidRPr="0090015B" w:rsidRDefault="00B964C8" w:rsidP="00B964C8">
      <w:pPr>
        <w:jc w:val="both"/>
        <w:rPr>
          <w:rFonts w:ascii="Sylfaen" w:hAnsi="Sylfaen" w:cs="Arial"/>
          <w:color w:val="000000"/>
          <w:sz w:val="24"/>
          <w:szCs w:val="24"/>
          <w:lang w:val="hy-AM"/>
        </w:rPr>
      </w:pPr>
      <w:r w:rsidRPr="0090015B">
        <w:rPr>
          <w:rFonts w:ascii="Sylfaen" w:hAnsi="Sylfaen" w:cs="Arial"/>
          <w:color w:val="000000"/>
          <w:sz w:val="24"/>
          <w:szCs w:val="24"/>
          <w:lang w:val="hy-AM"/>
        </w:rPr>
        <w:t>ՍԱՀՄԱՆՈՒՄՆԵՐ</w:t>
      </w:r>
    </w:p>
    <w:p w14:paraId="07F7CC09" w14:textId="77777777" w:rsidR="00B964C8" w:rsidRPr="0090015B" w:rsidRDefault="00B964C8" w:rsidP="00B964C8">
      <w:pPr>
        <w:jc w:val="both"/>
        <w:rPr>
          <w:rFonts w:ascii="Sylfaen" w:hAnsi="Sylfaen" w:cs="Arial"/>
          <w:color w:val="000000"/>
          <w:sz w:val="24"/>
          <w:szCs w:val="24"/>
          <w:lang w:val="hy-AM"/>
        </w:rPr>
      </w:pPr>
      <w:r w:rsidRPr="0090015B">
        <w:rPr>
          <w:rFonts w:ascii="Sylfaen" w:hAnsi="Sylfaen" w:cs="Arial"/>
          <w:color w:val="000000"/>
          <w:sz w:val="24"/>
          <w:szCs w:val="24"/>
          <w:lang w:val="hy-AM"/>
        </w:rPr>
        <w:t>Հաճախորդ՝ Կազմակերպության ծառայություններից օգտվող</w:t>
      </w:r>
      <w:r w:rsidR="00720E7E" w:rsidRPr="008D7D78">
        <w:rPr>
          <w:rFonts w:ascii="Sylfaen" w:hAnsi="Sylfaen" w:cs="Arial"/>
          <w:color w:val="000000"/>
          <w:sz w:val="24"/>
          <w:szCs w:val="24"/>
          <w:lang w:val="hy-AM"/>
        </w:rPr>
        <w:t xml:space="preserve"> </w:t>
      </w:r>
      <w:r w:rsidR="00720E7E" w:rsidRPr="0090015B">
        <w:rPr>
          <w:rFonts w:ascii="Sylfaen" w:hAnsi="Sylfaen" w:cs="Arial"/>
          <w:color w:val="000000"/>
          <w:sz w:val="24"/>
          <w:szCs w:val="24"/>
          <w:lang w:val="hy-AM"/>
        </w:rPr>
        <w:t>ֆիզիկական անձ</w:t>
      </w:r>
      <w:r w:rsidRPr="0090015B">
        <w:rPr>
          <w:rFonts w:ascii="Sylfaen" w:hAnsi="Sylfaen" w:cs="Arial"/>
          <w:color w:val="000000"/>
          <w:sz w:val="24"/>
          <w:szCs w:val="24"/>
          <w:lang w:val="hy-AM"/>
        </w:rPr>
        <w:t>։</w:t>
      </w:r>
    </w:p>
    <w:p w14:paraId="485B3A0E" w14:textId="77777777" w:rsidR="00B964C8" w:rsidRPr="008D7D78" w:rsidRDefault="00B964C8" w:rsidP="00B964C8">
      <w:pPr>
        <w:jc w:val="both"/>
        <w:rPr>
          <w:rFonts w:ascii="Sylfaen" w:hAnsi="Sylfaen" w:cs="Arial"/>
          <w:color w:val="000000"/>
          <w:sz w:val="24"/>
          <w:szCs w:val="24"/>
          <w:lang w:val="hy-AM"/>
        </w:rPr>
      </w:pPr>
      <w:r w:rsidRPr="0090015B">
        <w:rPr>
          <w:rFonts w:ascii="Sylfaen" w:hAnsi="Sylfaen" w:cs="Arial"/>
          <w:color w:val="000000"/>
          <w:sz w:val="24"/>
          <w:szCs w:val="24"/>
          <w:lang w:val="hy-AM"/>
        </w:rPr>
        <w:t>Պոտենցիալ Հաճախորդ՝ Հաճախորդի կողմից ուղղորդված</w:t>
      </w:r>
      <w:r w:rsidR="00720E7E" w:rsidRPr="0090015B">
        <w:rPr>
          <w:rFonts w:ascii="Sylfaen" w:hAnsi="Sylfaen" w:cs="Arial"/>
          <w:color w:val="000000"/>
          <w:sz w:val="24"/>
          <w:szCs w:val="24"/>
          <w:lang w:val="hy-AM"/>
        </w:rPr>
        <w:t xml:space="preserve"> ֆիզիկական</w:t>
      </w:r>
      <w:r w:rsidRPr="0090015B">
        <w:rPr>
          <w:rFonts w:ascii="Sylfaen" w:hAnsi="Sylfaen" w:cs="Arial"/>
          <w:color w:val="000000"/>
          <w:sz w:val="24"/>
          <w:szCs w:val="24"/>
          <w:lang w:val="hy-AM"/>
        </w:rPr>
        <w:t xml:space="preserve"> անձ,</w:t>
      </w:r>
      <w:r w:rsidR="00720E7E" w:rsidRPr="0090015B">
        <w:rPr>
          <w:rFonts w:ascii="Sylfaen" w:hAnsi="Sylfaen" w:cs="Arial"/>
          <w:color w:val="000000"/>
          <w:sz w:val="24"/>
          <w:szCs w:val="24"/>
          <w:lang w:val="hy-AM"/>
        </w:rPr>
        <w:t xml:space="preserve"> ով երբևէ չի օգտվել Կազմակերպության ծառայություններից և</w:t>
      </w:r>
      <w:r w:rsidRPr="0090015B">
        <w:rPr>
          <w:rFonts w:ascii="Sylfaen" w:hAnsi="Sylfaen" w:cs="Arial"/>
          <w:color w:val="000000"/>
          <w:sz w:val="24"/>
          <w:szCs w:val="24"/>
          <w:lang w:val="hy-AM"/>
        </w:rPr>
        <w:t xml:space="preserve"> ով հայտ է ներկայացրել Կազմակերպությանը վերջինիս ծառայություններից օգտվելու համար</w:t>
      </w:r>
      <w:r w:rsidRPr="008D7D78">
        <w:rPr>
          <w:rFonts w:ascii="Sylfaen" w:hAnsi="Sylfaen" w:cs="Arial"/>
          <w:color w:val="000000"/>
          <w:sz w:val="24"/>
          <w:szCs w:val="24"/>
          <w:lang w:val="hy-AM"/>
        </w:rPr>
        <w:t>:</w:t>
      </w:r>
    </w:p>
    <w:p w14:paraId="6ECEFB2F" w14:textId="55B867DB" w:rsidR="00B964C8" w:rsidRPr="0090015B" w:rsidRDefault="008A0DFE" w:rsidP="00B964C8">
      <w:pPr>
        <w:jc w:val="both"/>
        <w:rPr>
          <w:rFonts w:ascii="Sylfaen" w:hAnsi="Sylfaen" w:cs="Arial"/>
          <w:color w:val="000000"/>
          <w:sz w:val="24"/>
          <w:szCs w:val="24"/>
          <w:lang w:val="hy-AM"/>
        </w:rPr>
      </w:pPr>
      <w:r w:rsidRPr="0090015B">
        <w:rPr>
          <w:rFonts w:ascii="Sylfaen" w:hAnsi="Sylfaen" w:cs="Arial"/>
          <w:color w:val="000000"/>
          <w:sz w:val="24"/>
          <w:szCs w:val="24"/>
          <w:lang w:val="hy-AM"/>
        </w:rPr>
        <w:t xml:space="preserve">Ծանուցում՝ </w:t>
      </w:r>
      <w:r w:rsidR="00B964C8" w:rsidRPr="008D7D78">
        <w:rPr>
          <w:rFonts w:ascii="Sylfaen" w:hAnsi="Sylfaen" w:cs="Arial"/>
          <w:color w:val="000000"/>
          <w:sz w:val="24"/>
          <w:szCs w:val="24"/>
          <w:lang w:val="hy-AM"/>
        </w:rPr>
        <w:t>հաղորդագրություն «Ու</w:t>
      </w:r>
      <w:r w:rsidR="00F05694">
        <w:rPr>
          <w:rFonts w:ascii="Sylfaen" w:hAnsi="Sylfaen" w:cs="Arial"/>
          <w:color w:val="000000"/>
          <w:sz w:val="24"/>
          <w:szCs w:val="24"/>
          <w:lang w:val="hy-AM"/>
        </w:rPr>
        <w:t>ղ</w:t>
      </w:r>
      <w:r w:rsidR="00B964C8" w:rsidRPr="008D7D78">
        <w:rPr>
          <w:rFonts w:ascii="Sylfaen" w:hAnsi="Sylfaen" w:cs="Arial"/>
          <w:color w:val="000000"/>
          <w:sz w:val="24"/>
          <w:szCs w:val="24"/>
          <w:lang w:val="hy-AM"/>
        </w:rPr>
        <w:t>ղորդի՛ր Ընկերոջդ» բովանդակությամբ,</w:t>
      </w:r>
      <w:r w:rsidRPr="0090015B">
        <w:rPr>
          <w:rFonts w:ascii="Sylfaen" w:hAnsi="Sylfaen" w:cs="Arial"/>
          <w:color w:val="000000"/>
          <w:sz w:val="24"/>
          <w:szCs w:val="24"/>
          <w:lang w:val="hy-AM"/>
        </w:rPr>
        <w:t xml:space="preserve"> որը ստացել է Հաճախորդը</w:t>
      </w:r>
      <w:r w:rsidR="00B964C8" w:rsidRPr="0090015B">
        <w:rPr>
          <w:rFonts w:ascii="Sylfaen" w:hAnsi="Sylfaen" w:cs="Arial"/>
          <w:color w:val="000000"/>
          <w:sz w:val="24"/>
          <w:szCs w:val="24"/>
          <w:lang w:val="hy-AM"/>
        </w:rPr>
        <w:t>։</w:t>
      </w:r>
    </w:p>
    <w:p w14:paraId="15871A96" w14:textId="77777777" w:rsidR="00B964C8" w:rsidRPr="0090015B" w:rsidRDefault="00720E7E" w:rsidP="00720E7E">
      <w:pPr>
        <w:pStyle w:val="ListParagraph"/>
        <w:numPr>
          <w:ilvl w:val="0"/>
          <w:numId w:val="1"/>
        </w:numPr>
        <w:ind w:left="284"/>
        <w:jc w:val="both"/>
        <w:rPr>
          <w:rFonts w:ascii="Sylfaen" w:hAnsi="Sylfaen" w:cs="Arial"/>
          <w:color w:val="000000"/>
          <w:sz w:val="24"/>
          <w:szCs w:val="24"/>
          <w:lang w:val="hy-AM"/>
        </w:rPr>
      </w:pPr>
      <w:r w:rsidRPr="0090015B">
        <w:rPr>
          <w:rFonts w:ascii="Sylfaen" w:hAnsi="Sylfaen" w:cs="Arial"/>
          <w:color w:val="000000"/>
          <w:sz w:val="24"/>
          <w:szCs w:val="24"/>
          <w:lang w:val="hy-AM"/>
        </w:rPr>
        <w:t>ՊԱՅՄԱՆՆԵՐ</w:t>
      </w:r>
    </w:p>
    <w:p w14:paraId="1E69DADC" w14:textId="77777777" w:rsidR="00496606" w:rsidRDefault="008A0DFE" w:rsidP="00496606">
      <w:pPr>
        <w:pStyle w:val="ListParagraph"/>
        <w:numPr>
          <w:ilvl w:val="1"/>
          <w:numId w:val="1"/>
        </w:numPr>
        <w:ind w:left="993"/>
        <w:jc w:val="both"/>
        <w:rPr>
          <w:rFonts w:ascii="Sylfaen" w:hAnsi="Sylfaen" w:cs="Arial"/>
          <w:color w:val="000000"/>
          <w:sz w:val="24"/>
          <w:szCs w:val="24"/>
          <w:lang w:val="hy-AM"/>
        </w:rPr>
      </w:pPr>
      <w:r w:rsidRPr="0090015B">
        <w:rPr>
          <w:rFonts w:ascii="Sylfaen" w:hAnsi="Sylfaen" w:cs="Arial"/>
          <w:color w:val="000000"/>
          <w:sz w:val="24"/>
          <w:szCs w:val="24"/>
          <w:lang w:val="hy-AM"/>
        </w:rPr>
        <w:t xml:space="preserve">Հաճախորդը ստանալով Ծանուցումը </w:t>
      </w:r>
      <w:r w:rsidR="00B964C8" w:rsidRPr="00F76593">
        <w:rPr>
          <w:rFonts w:ascii="Sylfaen" w:hAnsi="Sylfaen" w:cs="Arial"/>
          <w:color w:val="000000"/>
          <w:sz w:val="24"/>
          <w:szCs w:val="24"/>
          <w:lang w:val="hy-AM"/>
        </w:rPr>
        <w:t xml:space="preserve">կարող </w:t>
      </w:r>
      <w:r w:rsidRPr="00F76593">
        <w:rPr>
          <w:rFonts w:ascii="Sylfaen" w:hAnsi="Sylfaen" w:cs="Arial"/>
          <w:color w:val="000000"/>
          <w:sz w:val="24"/>
          <w:szCs w:val="24"/>
          <w:lang w:val="hy-AM"/>
        </w:rPr>
        <w:t>է</w:t>
      </w:r>
      <w:r w:rsidR="00B964C8" w:rsidRPr="00F76593">
        <w:rPr>
          <w:rFonts w:ascii="Sylfaen" w:hAnsi="Sylfaen" w:cs="Arial"/>
          <w:color w:val="000000"/>
          <w:sz w:val="24"/>
          <w:szCs w:val="24"/>
          <w:lang w:val="hy-AM"/>
        </w:rPr>
        <w:t xml:space="preserve"> </w:t>
      </w:r>
      <w:r w:rsidRPr="0090015B">
        <w:rPr>
          <w:rFonts w:ascii="Sylfaen" w:hAnsi="Sylfaen" w:cs="Arial"/>
          <w:color w:val="000000"/>
          <w:sz w:val="24"/>
          <w:szCs w:val="24"/>
          <w:lang w:val="hy-AM"/>
        </w:rPr>
        <w:t>Պոտենցիալ Հաճախորդին փոխանցել Ծանուցումը</w:t>
      </w:r>
      <w:r w:rsidR="00B964C8" w:rsidRPr="00F76593">
        <w:rPr>
          <w:rFonts w:ascii="Sylfaen" w:hAnsi="Sylfaen" w:cs="Arial"/>
          <w:color w:val="000000"/>
          <w:sz w:val="24"/>
          <w:szCs w:val="24"/>
          <w:lang w:val="hy-AM"/>
        </w:rPr>
        <w:t>, այն լուսանկարել</w:t>
      </w:r>
      <w:r w:rsidRPr="0090015B">
        <w:rPr>
          <w:rFonts w:ascii="Sylfaen" w:hAnsi="Sylfaen" w:cs="Arial"/>
          <w:color w:val="000000"/>
          <w:sz w:val="24"/>
          <w:szCs w:val="24"/>
          <w:lang w:val="hy-AM"/>
        </w:rPr>
        <w:t>ու</w:t>
      </w:r>
      <w:r w:rsidR="008D7D78" w:rsidRPr="00F76593">
        <w:rPr>
          <w:rFonts w:ascii="Sylfaen" w:hAnsi="Sylfaen" w:cs="Arial"/>
          <w:color w:val="000000"/>
          <w:sz w:val="24"/>
          <w:szCs w:val="24"/>
          <w:lang w:val="hy-AM"/>
        </w:rPr>
        <w:t>,</w:t>
      </w:r>
      <w:r w:rsidRPr="0090015B">
        <w:rPr>
          <w:rFonts w:ascii="Sylfaen" w:hAnsi="Sylfaen" w:cs="Arial"/>
          <w:color w:val="000000"/>
          <w:sz w:val="24"/>
          <w:szCs w:val="24"/>
          <w:lang w:val="hy-AM"/>
        </w:rPr>
        <w:t xml:space="preserve"> արտատպելու</w:t>
      </w:r>
      <w:r w:rsidR="00B964C8" w:rsidRPr="00F76593">
        <w:rPr>
          <w:rFonts w:ascii="Sylfaen" w:hAnsi="Sylfaen" w:cs="Arial"/>
          <w:color w:val="000000"/>
          <w:sz w:val="24"/>
          <w:szCs w:val="24"/>
          <w:lang w:val="hy-AM"/>
        </w:rPr>
        <w:t xml:space="preserve"> </w:t>
      </w:r>
      <w:r w:rsidRPr="0090015B">
        <w:rPr>
          <w:rFonts w:ascii="Sylfaen" w:hAnsi="Sylfaen" w:cs="Arial"/>
          <w:color w:val="000000"/>
          <w:sz w:val="24"/>
          <w:szCs w:val="24"/>
          <w:lang w:val="hy-AM"/>
        </w:rPr>
        <w:t>կամ ցանկացած այլ ձևով</w:t>
      </w:r>
      <w:r w:rsidR="00B964C8" w:rsidRPr="00F76593">
        <w:rPr>
          <w:rFonts w:ascii="Sylfaen" w:hAnsi="Sylfaen" w:cs="Arial"/>
          <w:color w:val="000000"/>
          <w:sz w:val="24"/>
          <w:szCs w:val="24"/>
          <w:lang w:val="hy-AM"/>
        </w:rPr>
        <w:t xml:space="preserve">։ </w:t>
      </w:r>
      <w:r w:rsidRPr="0090015B">
        <w:rPr>
          <w:rFonts w:ascii="Sylfaen" w:hAnsi="Sylfaen" w:cs="Arial"/>
          <w:color w:val="000000"/>
          <w:sz w:val="24"/>
          <w:szCs w:val="24"/>
          <w:lang w:val="hy-AM"/>
        </w:rPr>
        <w:t xml:space="preserve">Նշված Ծանուցումը ստանալուց հետո Պոտենցիալ հաճախորդը </w:t>
      </w:r>
      <w:r w:rsidRPr="00F76593">
        <w:rPr>
          <w:rFonts w:ascii="Sylfaen" w:hAnsi="Sylfaen" w:cs="Arial"/>
          <w:color w:val="000000"/>
          <w:sz w:val="24"/>
          <w:szCs w:val="24"/>
          <w:lang w:val="hy-AM"/>
        </w:rPr>
        <w:t>ներկայանում է</w:t>
      </w:r>
      <w:r w:rsidR="00B964C8" w:rsidRPr="00F76593">
        <w:rPr>
          <w:rFonts w:ascii="Sylfaen" w:hAnsi="Sylfaen" w:cs="Arial"/>
          <w:color w:val="000000"/>
          <w:sz w:val="24"/>
          <w:szCs w:val="24"/>
          <w:lang w:val="hy-AM"/>
        </w:rPr>
        <w:t xml:space="preserve"> </w:t>
      </w:r>
      <w:r w:rsidRPr="0090015B">
        <w:rPr>
          <w:rFonts w:ascii="Sylfaen" w:hAnsi="Sylfaen" w:cs="Arial"/>
          <w:color w:val="000000"/>
          <w:sz w:val="24"/>
          <w:szCs w:val="24"/>
          <w:lang w:val="hy-AM"/>
        </w:rPr>
        <w:t xml:space="preserve">Կազմակերպության ցանկացած </w:t>
      </w:r>
      <w:r w:rsidRPr="00F76593">
        <w:rPr>
          <w:rFonts w:ascii="Sylfaen" w:hAnsi="Sylfaen" w:cs="Arial"/>
          <w:color w:val="000000"/>
          <w:sz w:val="24"/>
          <w:szCs w:val="24"/>
          <w:lang w:val="hy-AM"/>
        </w:rPr>
        <w:t>մասնաճյուղ</w:t>
      </w:r>
      <w:r w:rsidR="00B964C8" w:rsidRPr="00F76593">
        <w:rPr>
          <w:rFonts w:ascii="Sylfaen" w:hAnsi="Sylfaen" w:cs="Arial"/>
          <w:color w:val="000000"/>
          <w:sz w:val="24"/>
          <w:szCs w:val="24"/>
          <w:lang w:val="hy-AM"/>
        </w:rPr>
        <w:t xml:space="preserve"> </w:t>
      </w:r>
      <w:r w:rsidRPr="0090015B">
        <w:rPr>
          <w:rFonts w:ascii="Sylfaen" w:hAnsi="Sylfaen" w:cs="Arial"/>
          <w:color w:val="000000"/>
          <w:sz w:val="24"/>
          <w:szCs w:val="24"/>
          <w:lang w:val="hy-AM"/>
        </w:rPr>
        <w:t xml:space="preserve">ներկայացնում է ստացած Ծանուցումը </w:t>
      </w:r>
      <w:r w:rsidR="00B964C8" w:rsidRPr="00F76593">
        <w:rPr>
          <w:rFonts w:ascii="Sylfaen" w:hAnsi="Sylfaen" w:cs="Arial"/>
          <w:color w:val="000000"/>
          <w:sz w:val="24"/>
          <w:szCs w:val="24"/>
          <w:lang w:val="hy-AM"/>
        </w:rPr>
        <w:t xml:space="preserve">և </w:t>
      </w:r>
      <w:r w:rsidRPr="0090015B">
        <w:rPr>
          <w:rFonts w:ascii="Sylfaen" w:hAnsi="Sylfaen" w:cs="Arial"/>
          <w:color w:val="000000"/>
          <w:sz w:val="24"/>
          <w:szCs w:val="24"/>
          <w:lang w:val="hy-AM"/>
        </w:rPr>
        <w:t xml:space="preserve">ներկայացնում հայտ </w:t>
      </w:r>
      <w:r w:rsidR="00B964C8" w:rsidRPr="00F76593">
        <w:rPr>
          <w:rFonts w:ascii="Sylfaen" w:hAnsi="Sylfaen" w:cs="Arial"/>
          <w:color w:val="000000"/>
          <w:sz w:val="24"/>
          <w:szCs w:val="24"/>
          <w:lang w:val="hy-AM"/>
        </w:rPr>
        <w:t xml:space="preserve">Նվազող տոկոսադրույքով </w:t>
      </w:r>
      <w:r w:rsidR="002133DB">
        <w:rPr>
          <w:rFonts w:ascii="Sylfaen" w:hAnsi="Sylfaen" w:cs="Arial"/>
          <w:color w:val="000000"/>
          <w:sz w:val="24"/>
          <w:szCs w:val="24"/>
          <w:lang w:val="hy-AM"/>
        </w:rPr>
        <w:t>սպառողական</w:t>
      </w:r>
      <w:r w:rsidR="00B964C8" w:rsidRPr="00F76593">
        <w:rPr>
          <w:rFonts w:ascii="Sylfaen" w:hAnsi="Sylfaen" w:cs="Arial"/>
          <w:color w:val="000000"/>
          <w:sz w:val="24"/>
          <w:szCs w:val="24"/>
          <w:lang w:val="hy-AM"/>
        </w:rPr>
        <w:t xml:space="preserve"> կամ Սպառողական վարկատեսակի համար։</w:t>
      </w:r>
    </w:p>
    <w:p w14:paraId="3AA7C1DF" w14:textId="3788E0F8" w:rsidR="00720E7E" w:rsidRPr="00496606" w:rsidRDefault="00B964C8" w:rsidP="00A2726C">
      <w:pPr>
        <w:pStyle w:val="ListParagraph"/>
        <w:numPr>
          <w:ilvl w:val="1"/>
          <w:numId w:val="1"/>
        </w:numPr>
        <w:jc w:val="both"/>
        <w:rPr>
          <w:rFonts w:ascii="Sylfaen" w:hAnsi="Sylfaen" w:cs="Arial"/>
          <w:color w:val="000000"/>
          <w:sz w:val="24"/>
          <w:szCs w:val="24"/>
          <w:lang w:val="hy-AM"/>
        </w:rPr>
      </w:pPr>
      <w:r w:rsidRPr="00496606">
        <w:rPr>
          <w:rFonts w:ascii="Sylfaen" w:hAnsi="Sylfaen" w:cs="Arial"/>
          <w:color w:val="000000"/>
          <w:sz w:val="24"/>
          <w:szCs w:val="24"/>
          <w:lang w:val="hy-AM"/>
        </w:rPr>
        <w:t xml:space="preserve">Եթե </w:t>
      </w:r>
      <w:r w:rsidR="008A0DFE" w:rsidRPr="00496606">
        <w:rPr>
          <w:rFonts w:ascii="Sylfaen" w:hAnsi="Sylfaen" w:cs="Arial"/>
          <w:color w:val="000000"/>
          <w:sz w:val="24"/>
          <w:szCs w:val="24"/>
          <w:lang w:val="hy-AM"/>
        </w:rPr>
        <w:t>Պոտենցիալ հաճախորդի</w:t>
      </w:r>
      <w:r w:rsidRPr="00496606">
        <w:rPr>
          <w:rFonts w:ascii="Sylfaen" w:hAnsi="Sylfaen" w:cs="Arial"/>
          <w:color w:val="000000"/>
          <w:sz w:val="24"/>
          <w:szCs w:val="24"/>
          <w:lang w:val="hy-AM"/>
        </w:rPr>
        <w:t xml:space="preserve"> հայտը հաստատվի</w:t>
      </w:r>
      <w:r w:rsidR="008F0B7A">
        <w:rPr>
          <w:rFonts w:ascii="Sylfaen" w:hAnsi="Sylfaen" w:cs="Arial"/>
          <w:color w:val="000000"/>
          <w:sz w:val="24"/>
          <w:szCs w:val="24"/>
          <w:lang w:val="hy-AM"/>
        </w:rPr>
        <w:t xml:space="preserve">, </w:t>
      </w:r>
      <w:r w:rsidRPr="00496606">
        <w:rPr>
          <w:rFonts w:ascii="Sylfaen" w:hAnsi="Sylfaen" w:cs="Arial"/>
          <w:color w:val="000000"/>
          <w:sz w:val="24"/>
          <w:szCs w:val="24"/>
          <w:lang w:val="hy-AM"/>
        </w:rPr>
        <w:t xml:space="preserve">ապա </w:t>
      </w:r>
      <w:r w:rsidR="00496606" w:rsidRPr="00496606">
        <w:rPr>
          <w:rFonts w:ascii="Sylfaen" w:hAnsi="Sylfaen" w:cs="Arial"/>
          <w:color w:val="000000"/>
          <w:sz w:val="24"/>
          <w:szCs w:val="24"/>
          <w:lang w:val="hy-AM"/>
        </w:rPr>
        <w:t xml:space="preserve">Հաճախորդը կարող </w:t>
      </w:r>
      <w:r w:rsidR="00496606">
        <w:rPr>
          <w:rFonts w:ascii="Sylfaen" w:hAnsi="Sylfaen" w:cs="Arial"/>
          <w:color w:val="000000"/>
          <w:sz w:val="24"/>
          <w:szCs w:val="24"/>
          <w:lang w:val="hy-AM"/>
        </w:rPr>
        <w:t>է</w:t>
      </w:r>
      <w:r w:rsidR="00496606" w:rsidRPr="00496606">
        <w:rPr>
          <w:rFonts w:ascii="Sylfaen" w:hAnsi="Sylfaen" w:cs="Arial"/>
          <w:color w:val="000000"/>
          <w:sz w:val="24"/>
          <w:szCs w:val="24"/>
          <w:lang w:val="hy-AM"/>
        </w:rPr>
        <w:t xml:space="preserve"> ստանալ տարատեսակ ծառայություններից </w:t>
      </w:r>
      <w:r w:rsidR="008F0B7A">
        <w:rPr>
          <w:rFonts w:ascii="Sylfaen" w:hAnsi="Sylfaen" w:cs="Arial"/>
          <w:color w:val="000000"/>
          <w:sz w:val="24"/>
          <w:szCs w:val="24"/>
          <w:lang w:val="hy-AM"/>
        </w:rPr>
        <w:t>զեղչ</w:t>
      </w:r>
      <w:r w:rsidR="00496606" w:rsidRPr="00496606">
        <w:rPr>
          <w:rFonts w:ascii="Sylfaen" w:hAnsi="Sylfaen" w:cs="Arial"/>
          <w:color w:val="000000"/>
          <w:sz w:val="24"/>
          <w:szCs w:val="24"/>
          <w:lang w:val="hy-AM"/>
        </w:rPr>
        <w:t xml:space="preserve">ով կամ անվճար օգտվելու հնարավորություն (օրինակ՝ </w:t>
      </w:r>
      <w:r w:rsidR="00A2726C">
        <w:rPr>
          <w:rFonts w:ascii="Sylfaen" w:hAnsi="Sylfaen" w:cs="Arial"/>
          <w:color w:val="000000"/>
          <w:sz w:val="24"/>
          <w:szCs w:val="24"/>
          <w:lang w:val="hy-AM"/>
        </w:rPr>
        <w:t>ե</w:t>
      </w:r>
      <w:r w:rsidR="00A2726C" w:rsidRPr="00A2726C">
        <w:rPr>
          <w:rFonts w:ascii="Sylfaen" w:hAnsi="Sylfaen" w:cs="Arial"/>
          <w:color w:val="000000"/>
          <w:sz w:val="24"/>
          <w:szCs w:val="24"/>
          <w:lang w:val="hy-AM"/>
        </w:rPr>
        <w:t>թե Պոտենցիալ հաճախորդի հայտը հաստատվի</w:t>
      </w:r>
      <w:r w:rsidR="00A2726C">
        <w:rPr>
          <w:rFonts w:ascii="Sylfaen" w:hAnsi="Sylfaen" w:cs="Arial"/>
          <w:color w:val="000000"/>
          <w:sz w:val="24"/>
          <w:szCs w:val="24"/>
          <w:lang w:val="hy-AM"/>
        </w:rPr>
        <w:t xml:space="preserve"> 100</w:t>
      </w:r>
      <w:r w:rsidR="00A2726C" w:rsidRPr="00A2726C">
        <w:rPr>
          <w:rFonts w:ascii="Times New Roman" w:hAnsi="Times New Roman" w:cs="Times New Roman"/>
          <w:color w:val="000000"/>
          <w:sz w:val="24"/>
          <w:szCs w:val="24"/>
          <w:lang w:val="hy-AM"/>
        </w:rPr>
        <w:t>․</w:t>
      </w:r>
      <w:r w:rsidR="00A2726C">
        <w:rPr>
          <w:rFonts w:ascii="Sylfaen" w:hAnsi="Sylfaen" w:cs="Arial"/>
          <w:color w:val="000000"/>
          <w:sz w:val="24"/>
          <w:szCs w:val="24"/>
          <w:lang w:val="hy-AM"/>
        </w:rPr>
        <w:t>000-299</w:t>
      </w:r>
      <w:r w:rsidR="00A2726C" w:rsidRPr="00A2726C">
        <w:rPr>
          <w:rFonts w:ascii="Times New Roman" w:hAnsi="Times New Roman" w:cs="Times New Roman"/>
          <w:color w:val="000000"/>
          <w:sz w:val="24"/>
          <w:szCs w:val="24"/>
          <w:lang w:val="hy-AM"/>
        </w:rPr>
        <w:t>․</w:t>
      </w:r>
      <w:r w:rsidR="00A2726C" w:rsidRPr="00A2726C">
        <w:rPr>
          <w:rFonts w:ascii="Sylfaen" w:hAnsi="Sylfaen" w:cs="Arial"/>
          <w:color w:val="000000"/>
          <w:sz w:val="24"/>
          <w:szCs w:val="24"/>
          <w:lang w:val="hy-AM"/>
        </w:rPr>
        <w:t>000 դրամի սահմանում, ապա Կազմակերպությունը Հաճախորդի վարկից կմարի</w:t>
      </w:r>
      <w:r w:rsidR="00A2726C">
        <w:rPr>
          <w:rFonts w:ascii="Sylfaen" w:hAnsi="Sylfaen" w:cs="Arial"/>
          <w:color w:val="000000"/>
          <w:sz w:val="24"/>
          <w:szCs w:val="24"/>
          <w:lang w:val="hy-AM"/>
        </w:rPr>
        <w:t xml:space="preserve"> 1</w:t>
      </w:r>
      <w:r w:rsidR="00A2726C" w:rsidRPr="00A2726C">
        <w:rPr>
          <w:rFonts w:ascii="Times New Roman" w:hAnsi="Times New Roman" w:cs="Times New Roman"/>
          <w:color w:val="000000"/>
          <w:sz w:val="24"/>
          <w:szCs w:val="24"/>
          <w:lang w:val="hy-AM"/>
        </w:rPr>
        <w:t>․</w:t>
      </w:r>
      <w:r w:rsidR="00A2726C" w:rsidRPr="00A2726C">
        <w:rPr>
          <w:rFonts w:ascii="Sylfaen" w:hAnsi="Sylfaen" w:cs="Arial"/>
          <w:color w:val="000000"/>
          <w:sz w:val="24"/>
          <w:szCs w:val="24"/>
          <w:lang w:val="hy-AM"/>
        </w:rPr>
        <w:t>000 դրամ</w:t>
      </w:r>
      <w:r w:rsidR="00A2726C">
        <w:rPr>
          <w:rFonts w:ascii="Sylfaen" w:hAnsi="Sylfaen" w:cs="Arial"/>
          <w:color w:val="000000"/>
          <w:sz w:val="24"/>
          <w:szCs w:val="24"/>
          <w:lang w:val="hy-AM"/>
        </w:rPr>
        <w:t>, ե</w:t>
      </w:r>
      <w:r w:rsidR="00A2726C" w:rsidRPr="00A2726C">
        <w:rPr>
          <w:rFonts w:ascii="Sylfaen" w:hAnsi="Sylfaen" w:cs="Arial"/>
          <w:color w:val="000000"/>
          <w:sz w:val="24"/>
          <w:szCs w:val="24"/>
          <w:lang w:val="hy-AM"/>
        </w:rPr>
        <w:t>թե Պոտենցիալ հաճախորդի հայտը հաստատվի</w:t>
      </w:r>
      <w:r w:rsidR="00A2726C">
        <w:rPr>
          <w:rFonts w:ascii="Sylfaen" w:hAnsi="Sylfaen" w:cs="Arial"/>
          <w:color w:val="000000"/>
          <w:sz w:val="24"/>
          <w:szCs w:val="24"/>
          <w:lang w:val="hy-AM"/>
        </w:rPr>
        <w:t xml:space="preserve"> 300</w:t>
      </w:r>
      <w:r w:rsidR="00A2726C" w:rsidRPr="00A2726C">
        <w:rPr>
          <w:rFonts w:ascii="Times New Roman" w:hAnsi="Times New Roman" w:cs="Times New Roman"/>
          <w:color w:val="000000"/>
          <w:sz w:val="24"/>
          <w:szCs w:val="24"/>
          <w:lang w:val="hy-AM"/>
        </w:rPr>
        <w:t>․</w:t>
      </w:r>
      <w:r w:rsidR="00A2726C">
        <w:rPr>
          <w:rFonts w:ascii="Sylfaen" w:hAnsi="Sylfaen" w:cs="Arial"/>
          <w:color w:val="000000"/>
          <w:sz w:val="24"/>
          <w:szCs w:val="24"/>
          <w:lang w:val="hy-AM"/>
        </w:rPr>
        <w:t>000-499</w:t>
      </w:r>
      <w:r w:rsidR="00A2726C" w:rsidRPr="00A2726C">
        <w:rPr>
          <w:rFonts w:ascii="Times New Roman" w:hAnsi="Times New Roman" w:cs="Times New Roman"/>
          <w:color w:val="000000"/>
          <w:sz w:val="24"/>
          <w:szCs w:val="24"/>
          <w:lang w:val="hy-AM"/>
        </w:rPr>
        <w:t>․</w:t>
      </w:r>
      <w:r w:rsidR="00A2726C" w:rsidRPr="00A2726C">
        <w:rPr>
          <w:rFonts w:ascii="Sylfaen" w:hAnsi="Sylfaen" w:cs="Arial"/>
          <w:color w:val="000000"/>
          <w:sz w:val="24"/>
          <w:szCs w:val="24"/>
          <w:lang w:val="hy-AM"/>
        </w:rPr>
        <w:t>000 դրամի սահմանում, ապա Կազմակերպությունը Հաճախորդի վարկից կմարի</w:t>
      </w:r>
      <w:r w:rsidR="00A2726C">
        <w:rPr>
          <w:rFonts w:ascii="Sylfaen" w:hAnsi="Sylfaen" w:cs="Arial"/>
          <w:color w:val="000000"/>
          <w:sz w:val="24"/>
          <w:szCs w:val="24"/>
          <w:lang w:val="hy-AM"/>
        </w:rPr>
        <w:t xml:space="preserve"> 3</w:t>
      </w:r>
      <w:r w:rsidR="00A2726C" w:rsidRPr="00A2726C">
        <w:rPr>
          <w:rFonts w:ascii="Times New Roman" w:hAnsi="Times New Roman" w:cs="Times New Roman"/>
          <w:color w:val="000000"/>
          <w:sz w:val="24"/>
          <w:szCs w:val="24"/>
          <w:lang w:val="hy-AM"/>
        </w:rPr>
        <w:t>․</w:t>
      </w:r>
      <w:r w:rsidR="00A2726C" w:rsidRPr="00A2726C">
        <w:rPr>
          <w:rFonts w:ascii="Sylfaen" w:hAnsi="Sylfaen" w:cs="Arial"/>
          <w:color w:val="000000"/>
          <w:sz w:val="24"/>
          <w:szCs w:val="24"/>
          <w:lang w:val="hy-AM"/>
        </w:rPr>
        <w:t>000 դրամ</w:t>
      </w:r>
      <w:r w:rsidR="00A2726C">
        <w:rPr>
          <w:rFonts w:ascii="Sylfaen" w:hAnsi="Sylfaen" w:cs="Arial"/>
          <w:color w:val="000000"/>
          <w:sz w:val="24"/>
          <w:szCs w:val="24"/>
          <w:lang w:val="hy-AM"/>
        </w:rPr>
        <w:t xml:space="preserve"> և ե</w:t>
      </w:r>
      <w:r w:rsidR="00A2726C" w:rsidRPr="00A2726C">
        <w:rPr>
          <w:rFonts w:ascii="Sylfaen" w:hAnsi="Sylfaen" w:cs="Arial"/>
          <w:color w:val="000000"/>
          <w:sz w:val="24"/>
          <w:szCs w:val="24"/>
          <w:lang w:val="hy-AM"/>
        </w:rPr>
        <w:t>թե Պոտենցիալ հաճախորդի հայտը հաստատվի</w:t>
      </w:r>
      <w:r w:rsidR="00A2726C">
        <w:rPr>
          <w:rFonts w:ascii="Sylfaen" w:hAnsi="Sylfaen" w:cs="Arial"/>
          <w:color w:val="000000"/>
          <w:sz w:val="24"/>
          <w:szCs w:val="24"/>
          <w:lang w:val="hy-AM"/>
        </w:rPr>
        <w:t xml:space="preserve"> 500</w:t>
      </w:r>
      <w:r w:rsidR="00A2726C" w:rsidRPr="00A2726C">
        <w:rPr>
          <w:rFonts w:ascii="Times New Roman" w:hAnsi="Times New Roman" w:cs="Times New Roman"/>
          <w:color w:val="000000"/>
          <w:sz w:val="24"/>
          <w:szCs w:val="24"/>
          <w:lang w:val="hy-AM"/>
        </w:rPr>
        <w:t>․</w:t>
      </w:r>
      <w:r w:rsidR="00A2726C">
        <w:rPr>
          <w:rFonts w:ascii="Sylfaen" w:hAnsi="Sylfaen" w:cs="Arial"/>
          <w:color w:val="000000"/>
          <w:sz w:val="24"/>
          <w:szCs w:val="24"/>
          <w:lang w:val="hy-AM"/>
        </w:rPr>
        <w:t xml:space="preserve">000 և ավել </w:t>
      </w:r>
      <w:r w:rsidR="00A2726C">
        <w:rPr>
          <w:rFonts w:ascii="Sylfaen" w:hAnsi="Sylfaen" w:cs="Arial"/>
          <w:color w:val="000000"/>
          <w:sz w:val="24"/>
          <w:szCs w:val="24"/>
          <w:lang w:val="hy-AM"/>
        </w:rPr>
        <w:lastRenderedPageBreak/>
        <w:t>դրամի</w:t>
      </w:r>
      <w:r w:rsidR="00A2726C" w:rsidRPr="00A2726C">
        <w:rPr>
          <w:rFonts w:ascii="Sylfaen" w:hAnsi="Sylfaen" w:cs="Arial"/>
          <w:color w:val="000000"/>
          <w:sz w:val="24"/>
          <w:szCs w:val="24"/>
          <w:lang w:val="hy-AM"/>
        </w:rPr>
        <w:t xml:space="preserve"> սահմանում, ապա Կազմակերպությունը Հաճախորդի վարկից կմարի</w:t>
      </w:r>
      <w:r w:rsidR="00A2726C">
        <w:rPr>
          <w:rFonts w:ascii="Sylfaen" w:hAnsi="Sylfaen" w:cs="Arial"/>
          <w:color w:val="000000"/>
          <w:sz w:val="24"/>
          <w:szCs w:val="24"/>
          <w:lang w:val="hy-AM"/>
        </w:rPr>
        <w:t xml:space="preserve"> 5</w:t>
      </w:r>
      <w:r w:rsidR="00A2726C" w:rsidRPr="00A2726C">
        <w:rPr>
          <w:rFonts w:ascii="Times New Roman" w:hAnsi="Times New Roman" w:cs="Times New Roman"/>
          <w:color w:val="000000"/>
          <w:sz w:val="24"/>
          <w:szCs w:val="24"/>
          <w:lang w:val="hy-AM"/>
        </w:rPr>
        <w:t>․</w:t>
      </w:r>
      <w:r w:rsidR="00A2726C" w:rsidRPr="00A2726C">
        <w:rPr>
          <w:rFonts w:ascii="Sylfaen" w:hAnsi="Sylfaen" w:cs="Arial"/>
          <w:color w:val="000000"/>
          <w:sz w:val="24"/>
          <w:szCs w:val="24"/>
          <w:lang w:val="hy-AM"/>
        </w:rPr>
        <w:t>000 դրամ</w:t>
      </w:r>
      <w:r w:rsidR="00496606" w:rsidRPr="00496606">
        <w:rPr>
          <w:rFonts w:ascii="Sylfaen" w:hAnsi="Sylfaen" w:cs="Arial"/>
          <w:color w:val="000000"/>
          <w:sz w:val="24"/>
          <w:szCs w:val="24"/>
          <w:lang w:val="hy-AM"/>
        </w:rPr>
        <w:t>):</w:t>
      </w:r>
    </w:p>
    <w:p w14:paraId="50C5515E" w14:textId="77777777" w:rsidR="00720E7E" w:rsidRPr="002133DB" w:rsidRDefault="008A0DFE" w:rsidP="00B964C8">
      <w:pPr>
        <w:pStyle w:val="ListParagraph"/>
        <w:numPr>
          <w:ilvl w:val="1"/>
          <w:numId w:val="1"/>
        </w:numPr>
        <w:ind w:left="993"/>
        <w:jc w:val="both"/>
        <w:rPr>
          <w:rFonts w:ascii="Sylfaen" w:hAnsi="Sylfaen" w:cs="Arial"/>
          <w:color w:val="000000"/>
          <w:sz w:val="24"/>
          <w:szCs w:val="24"/>
          <w:lang w:val="hy-AM"/>
        </w:rPr>
      </w:pPr>
      <w:r w:rsidRPr="0090015B">
        <w:rPr>
          <w:rFonts w:ascii="Sylfaen" w:hAnsi="Sylfaen" w:cs="Arial"/>
          <w:color w:val="000000"/>
          <w:sz w:val="24"/>
          <w:szCs w:val="24"/>
          <w:lang w:val="hy-AM"/>
        </w:rPr>
        <w:t>Ծանուցումը Հաճախորդը կարող է ուղարկել անսահմանափակ քանակի անձանց։</w:t>
      </w:r>
    </w:p>
    <w:p w14:paraId="3CCF5652" w14:textId="77777777" w:rsidR="00720E7E" w:rsidRPr="0090015B" w:rsidRDefault="00720E7E" w:rsidP="00720E7E">
      <w:pPr>
        <w:pStyle w:val="ListParagraph"/>
        <w:numPr>
          <w:ilvl w:val="0"/>
          <w:numId w:val="1"/>
        </w:numPr>
        <w:ind w:left="284"/>
        <w:jc w:val="both"/>
        <w:rPr>
          <w:rFonts w:ascii="Sylfaen" w:hAnsi="Sylfaen" w:cs="Arial"/>
          <w:color w:val="000000"/>
          <w:sz w:val="24"/>
          <w:szCs w:val="24"/>
          <w:lang w:val="hy-AM"/>
        </w:rPr>
      </w:pPr>
      <w:r w:rsidRPr="0090015B">
        <w:rPr>
          <w:rFonts w:ascii="Sylfaen" w:hAnsi="Sylfaen" w:cs="Arial"/>
          <w:color w:val="000000"/>
          <w:sz w:val="24"/>
          <w:szCs w:val="24"/>
          <w:lang w:val="hy-AM"/>
        </w:rPr>
        <w:t>ԿՈՂՄԵՐԻ ԻՐԱՎՈՒՆՔՆԵՐԸ ԵՎ ՊԱՐՏԱԿԱՆՈՒԹՅՈՒՆՆԵՐԸ</w:t>
      </w:r>
    </w:p>
    <w:p w14:paraId="792F5317" w14:textId="77777777" w:rsidR="00720E7E" w:rsidRPr="0090015B" w:rsidRDefault="00720E7E" w:rsidP="00720E7E">
      <w:pPr>
        <w:pStyle w:val="ListParagraph"/>
        <w:numPr>
          <w:ilvl w:val="1"/>
          <w:numId w:val="1"/>
        </w:numPr>
        <w:ind w:left="993"/>
        <w:jc w:val="both"/>
        <w:rPr>
          <w:rFonts w:ascii="Sylfaen" w:hAnsi="Sylfaen" w:cs="Arial"/>
          <w:color w:val="000000"/>
          <w:sz w:val="24"/>
          <w:szCs w:val="24"/>
        </w:rPr>
      </w:pPr>
      <w:r w:rsidRPr="0090015B">
        <w:rPr>
          <w:rFonts w:ascii="Sylfaen" w:hAnsi="Sylfaen" w:cs="Arial"/>
          <w:color w:val="000000"/>
          <w:sz w:val="24"/>
          <w:szCs w:val="24"/>
          <w:lang w:val="hy-AM"/>
        </w:rPr>
        <w:t>Հաճախորդն իրավունք ունի</w:t>
      </w:r>
    </w:p>
    <w:p w14:paraId="27938840" w14:textId="77777777" w:rsidR="00720E7E" w:rsidRPr="0090015B" w:rsidRDefault="00720E7E" w:rsidP="00720E7E">
      <w:pPr>
        <w:pStyle w:val="ListParagraph"/>
        <w:numPr>
          <w:ilvl w:val="2"/>
          <w:numId w:val="1"/>
        </w:numPr>
        <w:jc w:val="both"/>
        <w:rPr>
          <w:rFonts w:ascii="Sylfaen" w:hAnsi="Sylfaen" w:cs="Arial"/>
          <w:color w:val="000000"/>
          <w:sz w:val="24"/>
          <w:szCs w:val="24"/>
          <w:lang w:val="hy-AM"/>
        </w:rPr>
      </w:pPr>
      <w:r w:rsidRPr="0090015B">
        <w:rPr>
          <w:rFonts w:ascii="Sylfaen" w:hAnsi="Sylfaen" w:cs="Arial"/>
          <w:color w:val="000000"/>
          <w:sz w:val="24"/>
          <w:szCs w:val="24"/>
          <w:lang w:val="hy-AM"/>
        </w:rPr>
        <w:t>Օգտվել Ծառայություններից սույն Օֆերտայի պայմաններին համապատասխան,</w:t>
      </w:r>
    </w:p>
    <w:p w14:paraId="61DED27E" w14:textId="77777777" w:rsidR="00720E7E" w:rsidRPr="0090015B" w:rsidRDefault="00720E7E" w:rsidP="00720E7E">
      <w:pPr>
        <w:pStyle w:val="ListParagraph"/>
        <w:numPr>
          <w:ilvl w:val="2"/>
          <w:numId w:val="1"/>
        </w:numPr>
        <w:jc w:val="both"/>
        <w:rPr>
          <w:rFonts w:ascii="Sylfaen" w:hAnsi="Sylfaen" w:cs="Arial"/>
          <w:color w:val="000000"/>
          <w:sz w:val="24"/>
          <w:szCs w:val="24"/>
          <w:lang w:val="hy-AM"/>
        </w:rPr>
      </w:pPr>
      <w:r w:rsidRPr="0090015B">
        <w:rPr>
          <w:rFonts w:ascii="Sylfaen" w:hAnsi="Sylfaen" w:cs="Arial"/>
          <w:color w:val="000000"/>
          <w:sz w:val="24"/>
          <w:szCs w:val="24"/>
          <w:lang w:val="hy-AM"/>
        </w:rPr>
        <w:t>ստանալ տեղեկատվություն Օֆերտայի շրջանակներում իր վերաբերյալ կատարված բոլոր գործառնությունների մասին</w:t>
      </w:r>
      <w:r w:rsidRPr="008D7D78">
        <w:rPr>
          <w:rFonts w:ascii="Sylfaen" w:hAnsi="Sylfaen" w:cs="Arial"/>
          <w:color w:val="000000"/>
          <w:sz w:val="24"/>
          <w:szCs w:val="24"/>
          <w:lang w:val="hy-AM"/>
        </w:rPr>
        <w:t>:</w:t>
      </w:r>
    </w:p>
    <w:p w14:paraId="3C3E2469" w14:textId="77777777" w:rsidR="00720E7E" w:rsidRPr="0090015B" w:rsidRDefault="00720E7E" w:rsidP="00720E7E">
      <w:pPr>
        <w:pStyle w:val="ListParagraph"/>
        <w:numPr>
          <w:ilvl w:val="1"/>
          <w:numId w:val="1"/>
        </w:numPr>
        <w:ind w:left="993"/>
        <w:jc w:val="both"/>
        <w:rPr>
          <w:rFonts w:ascii="Sylfaen" w:hAnsi="Sylfaen" w:cs="Arial"/>
          <w:color w:val="000000"/>
          <w:sz w:val="24"/>
          <w:szCs w:val="24"/>
          <w:lang w:val="hy-AM"/>
        </w:rPr>
      </w:pPr>
      <w:r w:rsidRPr="0090015B">
        <w:rPr>
          <w:rFonts w:ascii="Sylfaen" w:hAnsi="Sylfaen" w:cs="Arial"/>
          <w:color w:val="000000"/>
          <w:sz w:val="24"/>
          <w:szCs w:val="24"/>
          <w:lang w:val="hy-AM"/>
        </w:rPr>
        <w:t>Հաճախորդը պարտավոր է</w:t>
      </w:r>
    </w:p>
    <w:p w14:paraId="3707948E" w14:textId="77777777" w:rsidR="00720E7E" w:rsidRPr="0090015B" w:rsidRDefault="00720E7E" w:rsidP="006474DC">
      <w:pPr>
        <w:pStyle w:val="ListParagraph"/>
        <w:numPr>
          <w:ilvl w:val="2"/>
          <w:numId w:val="1"/>
        </w:numPr>
        <w:jc w:val="both"/>
        <w:rPr>
          <w:rFonts w:ascii="Sylfaen" w:hAnsi="Sylfaen" w:cs="Arial"/>
          <w:color w:val="000000"/>
          <w:sz w:val="24"/>
          <w:szCs w:val="24"/>
          <w:lang w:val="hy-AM"/>
        </w:rPr>
      </w:pPr>
      <w:r w:rsidRPr="0090015B">
        <w:rPr>
          <w:rFonts w:ascii="Sylfaen" w:hAnsi="Sylfaen" w:cs="Arial"/>
          <w:color w:val="000000"/>
          <w:sz w:val="24"/>
          <w:szCs w:val="24"/>
          <w:lang w:val="hy-AM"/>
        </w:rPr>
        <w:t xml:space="preserve">Կազմակերպությանը տրամադրել </w:t>
      </w:r>
      <w:r w:rsidR="006474DC" w:rsidRPr="0090015B">
        <w:rPr>
          <w:rFonts w:ascii="Sylfaen" w:hAnsi="Sylfaen" w:cs="Arial"/>
          <w:color w:val="000000"/>
          <w:sz w:val="24"/>
          <w:szCs w:val="24"/>
          <w:lang w:val="hy-AM"/>
        </w:rPr>
        <w:t>ճշգրիտ տեղեկատվություն և վավեր փաստաթղթեր /բնօրինակի պատճեներ/, ինչպես նաև անհապաղ տեղեկացնել Օպերատորին այդ տեղեկատվությանփոփոխման դեպքում,</w:t>
      </w:r>
    </w:p>
    <w:p w14:paraId="38DADF35" w14:textId="77777777" w:rsidR="006474DC" w:rsidRPr="0090015B" w:rsidRDefault="006474DC" w:rsidP="006474DC">
      <w:pPr>
        <w:pStyle w:val="ListParagraph"/>
        <w:numPr>
          <w:ilvl w:val="2"/>
          <w:numId w:val="1"/>
        </w:numPr>
        <w:jc w:val="both"/>
        <w:rPr>
          <w:rFonts w:ascii="Sylfaen" w:hAnsi="Sylfaen" w:cs="Arial"/>
          <w:color w:val="000000"/>
          <w:sz w:val="24"/>
          <w:szCs w:val="24"/>
          <w:lang w:val="hy-AM"/>
        </w:rPr>
      </w:pPr>
      <w:r w:rsidRPr="0090015B">
        <w:rPr>
          <w:rFonts w:ascii="Sylfaen" w:hAnsi="Sylfaen" w:cs="Arial"/>
          <w:color w:val="000000"/>
          <w:sz w:val="24"/>
          <w:szCs w:val="24"/>
          <w:lang w:val="hy-AM"/>
        </w:rPr>
        <w:t>Ծառայություններից օգտվել անձամբ և բացառապես օրինական նպատակների համար:</w:t>
      </w:r>
    </w:p>
    <w:p w14:paraId="3FB1C301" w14:textId="77777777" w:rsidR="006474DC" w:rsidRPr="0090015B" w:rsidRDefault="006474DC" w:rsidP="006474DC">
      <w:pPr>
        <w:pStyle w:val="ListParagraph"/>
        <w:numPr>
          <w:ilvl w:val="1"/>
          <w:numId w:val="1"/>
        </w:numPr>
        <w:ind w:left="993"/>
        <w:jc w:val="both"/>
        <w:rPr>
          <w:rFonts w:ascii="Sylfaen" w:hAnsi="Sylfaen" w:cs="Arial"/>
          <w:color w:val="000000"/>
          <w:sz w:val="24"/>
          <w:szCs w:val="24"/>
          <w:lang w:val="hy-AM"/>
        </w:rPr>
      </w:pPr>
      <w:r w:rsidRPr="0090015B">
        <w:rPr>
          <w:rFonts w:ascii="Sylfaen" w:hAnsi="Sylfaen" w:cs="Arial"/>
          <w:color w:val="000000"/>
          <w:sz w:val="24"/>
          <w:szCs w:val="24"/>
          <w:lang w:val="hy-AM"/>
        </w:rPr>
        <w:t>Օպերատորն իրավունք ունի՝ </w:t>
      </w:r>
    </w:p>
    <w:p w14:paraId="2192D388" w14:textId="77777777" w:rsidR="00720E7E" w:rsidRPr="0090015B" w:rsidRDefault="006474DC" w:rsidP="00720E7E">
      <w:pPr>
        <w:pStyle w:val="ListParagraph"/>
        <w:numPr>
          <w:ilvl w:val="2"/>
          <w:numId w:val="1"/>
        </w:numPr>
        <w:jc w:val="both"/>
        <w:rPr>
          <w:rFonts w:ascii="Sylfaen" w:hAnsi="Sylfaen" w:cs="Arial"/>
          <w:color w:val="000000"/>
          <w:sz w:val="24"/>
          <w:szCs w:val="24"/>
          <w:lang w:val="hy-AM"/>
        </w:rPr>
      </w:pPr>
      <w:r w:rsidRPr="0090015B">
        <w:rPr>
          <w:rFonts w:ascii="Sylfaen" w:hAnsi="Sylfaen" w:cs="Arial"/>
          <w:color w:val="000000"/>
          <w:sz w:val="24"/>
          <w:szCs w:val="24"/>
          <w:lang w:val="hy-AM"/>
        </w:rPr>
        <w:t>Մերժել Պոտենցիալ հաճախորդին վարկ տրամադրելը Կազմակերպության ներքին իրավական ակտերի և ՀՀ կենտրոնական բանկի նորմատիվ իրավական ակտերի համաձայն</w:t>
      </w:r>
      <w:r w:rsidRPr="008D7D78">
        <w:rPr>
          <w:rFonts w:ascii="Sylfaen" w:hAnsi="Sylfaen" w:cs="Arial"/>
          <w:color w:val="000000"/>
          <w:sz w:val="24"/>
          <w:szCs w:val="24"/>
          <w:lang w:val="hy-AM"/>
        </w:rPr>
        <w:t>,</w:t>
      </w:r>
    </w:p>
    <w:p w14:paraId="18C9DDE7" w14:textId="77777777" w:rsidR="006474DC" w:rsidRPr="0090015B" w:rsidRDefault="006474DC" w:rsidP="00720E7E">
      <w:pPr>
        <w:pStyle w:val="ListParagraph"/>
        <w:numPr>
          <w:ilvl w:val="2"/>
          <w:numId w:val="1"/>
        </w:numPr>
        <w:jc w:val="both"/>
        <w:rPr>
          <w:rFonts w:ascii="Sylfaen" w:hAnsi="Sylfaen" w:cs="Arial"/>
          <w:color w:val="000000"/>
          <w:sz w:val="24"/>
          <w:szCs w:val="24"/>
          <w:lang w:val="hy-AM"/>
        </w:rPr>
      </w:pPr>
      <w:r w:rsidRPr="0090015B">
        <w:rPr>
          <w:rFonts w:ascii="Sylfaen" w:hAnsi="Sylfaen" w:cs="Arial"/>
          <w:color w:val="000000"/>
          <w:sz w:val="24"/>
          <w:szCs w:val="24"/>
          <w:lang w:val="hy-AM"/>
        </w:rPr>
        <w:t>Ցանկացած ժամանակ և առանց որևէ պատճառի դադարեցնել սույն Օֆերտայի հիմնա վրա մատուցվող Ծառայությունը։</w:t>
      </w:r>
    </w:p>
    <w:p w14:paraId="1352A410" w14:textId="77777777" w:rsidR="006474DC" w:rsidRPr="0090015B" w:rsidRDefault="006474DC" w:rsidP="006474DC">
      <w:pPr>
        <w:pStyle w:val="ListParagraph"/>
        <w:numPr>
          <w:ilvl w:val="0"/>
          <w:numId w:val="1"/>
        </w:numPr>
        <w:ind w:left="284"/>
        <w:jc w:val="both"/>
        <w:rPr>
          <w:rFonts w:ascii="Sylfaen" w:hAnsi="Sylfaen" w:cs="Arial"/>
          <w:color w:val="000000"/>
          <w:sz w:val="24"/>
          <w:szCs w:val="24"/>
          <w:lang w:val="hy-AM"/>
        </w:rPr>
      </w:pPr>
      <w:r w:rsidRPr="0090015B">
        <w:rPr>
          <w:rFonts w:ascii="Sylfaen" w:hAnsi="Sylfaen" w:cs="Arial"/>
          <w:color w:val="000000"/>
          <w:sz w:val="24"/>
          <w:szCs w:val="24"/>
          <w:lang w:val="hy-AM"/>
        </w:rPr>
        <w:t>ԿԻՐԱՌՎՈՂ ՕՐԵՆՍԴՐՈՒԹՅՈՒՆԸ</w:t>
      </w:r>
    </w:p>
    <w:p w14:paraId="646CB5AE" w14:textId="77777777" w:rsidR="006474DC" w:rsidRPr="0090015B" w:rsidRDefault="006474DC" w:rsidP="006474DC">
      <w:pPr>
        <w:pStyle w:val="ListParagraph"/>
        <w:numPr>
          <w:ilvl w:val="2"/>
          <w:numId w:val="1"/>
        </w:numPr>
        <w:jc w:val="both"/>
        <w:rPr>
          <w:rFonts w:ascii="Sylfaen" w:hAnsi="Sylfaen" w:cs="Arial"/>
          <w:color w:val="000000"/>
          <w:sz w:val="24"/>
          <w:szCs w:val="24"/>
          <w:lang w:val="hy-AM"/>
        </w:rPr>
      </w:pPr>
      <w:r w:rsidRPr="0090015B">
        <w:rPr>
          <w:rFonts w:ascii="Sylfaen" w:hAnsi="Sylfaen" w:cs="Arial"/>
          <w:color w:val="000000"/>
          <w:sz w:val="24"/>
          <w:szCs w:val="24"/>
          <w:lang w:val="hy-AM"/>
        </w:rPr>
        <w:t>Պայմանագիրը կարգավորվում և մեկնաբանվում է համաձայն Հայաստանի Հանրապետության գործող օրենսդրության նյութաիրավական նորմերով:</w:t>
      </w:r>
    </w:p>
    <w:p w14:paraId="3982B312" w14:textId="77777777" w:rsidR="006474DC" w:rsidRPr="0090015B" w:rsidRDefault="006474DC" w:rsidP="006474DC">
      <w:pPr>
        <w:pStyle w:val="ListParagraph"/>
        <w:numPr>
          <w:ilvl w:val="0"/>
          <w:numId w:val="1"/>
        </w:numPr>
        <w:ind w:left="284"/>
        <w:jc w:val="both"/>
        <w:rPr>
          <w:rFonts w:ascii="Sylfaen" w:hAnsi="Sylfaen" w:cs="Arial"/>
          <w:color w:val="000000"/>
          <w:sz w:val="24"/>
          <w:szCs w:val="24"/>
          <w:lang w:val="hy-AM"/>
        </w:rPr>
      </w:pPr>
      <w:r w:rsidRPr="0090015B">
        <w:rPr>
          <w:rFonts w:ascii="Sylfaen" w:hAnsi="Sylfaen" w:cs="Arial"/>
          <w:color w:val="000000"/>
          <w:sz w:val="24"/>
          <w:szCs w:val="24"/>
          <w:lang w:val="hy-AM"/>
        </w:rPr>
        <w:t>ՊԱՅՄԱՆԱԳՐԻ ԼԵԶՈՒՆ</w:t>
      </w:r>
    </w:p>
    <w:p w14:paraId="661C91BA" w14:textId="77777777" w:rsidR="006474DC" w:rsidRPr="0090015B" w:rsidRDefault="006474DC" w:rsidP="006474DC">
      <w:pPr>
        <w:pStyle w:val="ListParagraph"/>
        <w:numPr>
          <w:ilvl w:val="1"/>
          <w:numId w:val="1"/>
        </w:numPr>
        <w:ind w:left="993"/>
        <w:jc w:val="both"/>
        <w:rPr>
          <w:rFonts w:ascii="Sylfaen" w:hAnsi="Sylfaen" w:cs="Arial"/>
          <w:color w:val="000000"/>
          <w:sz w:val="24"/>
          <w:szCs w:val="24"/>
          <w:lang w:val="hy-AM"/>
        </w:rPr>
      </w:pPr>
      <w:r w:rsidRPr="0090015B">
        <w:rPr>
          <w:rFonts w:ascii="Sylfaen" w:hAnsi="Sylfaen" w:cs="Arial"/>
          <w:color w:val="000000"/>
          <w:sz w:val="24"/>
          <w:szCs w:val="24"/>
          <w:lang w:val="hy-AM"/>
        </w:rPr>
        <w:t>Պայմանագիրը կնքվում է հայերեն լեզվով և հրապարակվում է հայերեն լեզվով:</w:t>
      </w:r>
    </w:p>
    <w:p w14:paraId="710F84C1" w14:textId="77777777" w:rsidR="006474DC" w:rsidRPr="0090015B" w:rsidRDefault="006474DC" w:rsidP="006474DC">
      <w:pPr>
        <w:pStyle w:val="ListParagraph"/>
        <w:numPr>
          <w:ilvl w:val="0"/>
          <w:numId w:val="1"/>
        </w:numPr>
        <w:ind w:left="284"/>
        <w:jc w:val="both"/>
        <w:rPr>
          <w:rFonts w:ascii="Sylfaen" w:hAnsi="Sylfaen" w:cs="Arial"/>
          <w:color w:val="000000"/>
          <w:sz w:val="24"/>
          <w:szCs w:val="24"/>
          <w:lang w:val="hy-AM"/>
        </w:rPr>
      </w:pPr>
      <w:r w:rsidRPr="0090015B">
        <w:rPr>
          <w:rFonts w:ascii="Sylfaen" w:hAnsi="Sylfaen"/>
          <w:color w:val="000000"/>
          <w:sz w:val="24"/>
          <w:szCs w:val="24"/>
          <w:lang w:val="hy-AM"/>
        </w:rPr>
        <w:t>ՊԱՅՄԱՆԱԳՐԻ ՊԱՅՄԱՆՆԵՐԻՓՈՓՈԽՈՒՄԸ</w:t>
      </w:r>
    </w:p>
    <w:p w14:paraId="7B64C770" w14:textId="77777777" w:rsidR="0090015B" w:rsidRDefault="006474DC" w:rsidP="00720E7E">
      <w:pPr>
        <w:pStyle w:val="ListParagraph"/>
        <w:numPr>
          <w:ilvl w:val="1"/>
          <w:numId w:val="1"/>
        </w:numPr>
        <w:ind w:left="993"/>
        <w:jc w:val="both"/>
        <w:rPr>
          <w:rFonts w:ascii="Sylfaen" w:hAnsi="Sylfaen"/>
          <w:color w:val="000000"/>
          <w:sz w:val="24"/>
          <w:szCs w:val="24"/>
          <w:lang w:val="hy-AM"/>
        </w:rPr>
      </w:pPr>
      <w:r w:rsidRPr="0090015B">
        <w:rPr>
          <w:rFonts w:ascii="Sylfaen" w:hAnsi="Sylfaen" w:cs="Arial"/>
          <w:color w:val="000000"/>
          <w:sz w:val="24"/>
          <w:szCs w:val="24"/>
          <w:lang w:val="hy-AM"/>
        </w:rPr>
        <w:t>Կազմակերպությունը</w:t>
      </w:r>
      <w:r w:rsidRPr="0090015B">
        <w:rPr>
          <w:rFonts w:ascii="Sylfaen" w:hAnsi="Sylfaen"/>
          <w:color w:val="000000"/>
          <w:sz w:val="24"/>
          <w:szCs w:val="24"/>
          <w:lang w:val="hy-AM"/>
        </w:rPr>
        <w:t xml:space="preserve"> կարող է սեփական հայեցողությամբ միակողմանի կարգով փոփոխել Պայմանագրի պայմանները`</w:t>
      </w:r>
      <w:r w:rsidR="0090015B" w:rsidRPr="0090015B">
        <w:rPr>
          <w:rFonts w:ascii="Sylfaen" w:hAnsi="Sylfaen"/>
          <w:color w:val="000000"/>
          <w:sz w:val="24"/>
          <w:szCs w:val="24"/>
          <w:lang w:val="hy-AM"/>
        </w:rPr>
        <w:t xml:space="preserve"> </w:t>
      </w:r>
      <w:r w:rsidRPr="0090015B">
        <w:rPr>
          <w:rFonts w:ascii="Sylfaen" w:hAnsi="Sylfaen"/>
          <w:color w:val="000000"/>
          <w:sz w:val="24"/>
          <w:szCs w:val="24"/>
          <w:lang w:val="hy-AM"/>
        </w:rPr>
        <w:t>հրապարակելով կիրառելի խմբագրությունը։</w:t>
      </w:r>
      <w:r w:rsidR="0090015B" w:rsidRPr="0090015B">
        <w:rPr>
          <w:rFonts w:ascii="Sylfaen" w:hAnsi="Sylfaen"/>
          <w:color w:val="000000"/>
          <w:sz w:val="24"/>
          <w:szCs w:val="24"/>
          <w:lang w:val="hy-AM"/>
        </w:rPr>
        <w:t xml:space="preserve"> </w:t>
      </w:r>
      <w:r w:rsidR="0090015B">
        <w:rPr>
          <w:rFonts w:ascii="Sylfaen" w:hAnsi="Sylfaen"/>
          <w:color w:val="000000"/>
          <w:sz w:val="24"/>
          <w:szCs w:val="24"/>
          <w:lang w:val="hy-AM"/>
        </w:rPr>
        <w:t>Կազմակերպության</w:t>
      </w:r>
      <w:r w:rsidRPr="0090015B">
        <w:rPr>
          <w:rFonts w:ascii="Sylfaen" w:hAnsi="Sylfaen"/>
          <w:color w:val="000000"/>
          <w:sz w:val="24"/>
          <w:szCs w:val="24"/>
          <w:lang w:val="hy-AM"/>
        </w:rPr>
        <w:t xml:space="preserve"> կողմից Պայմանագրի փոփ</w:t>
      </w:r>
      <w:r w:rsidR="007055A2">
        <w:rPr>
          <w:rFonts w:ascii="Sylfaen" w:hAnsi="Sylfaen"/>
          <w:color w:val="000000"/>
          <w:sz w:val="24"/>
          <w:szCs w:val="24"/>
          <w:lang w:val="hy-AM"/>
        </w:rPr>
        <w:t>ոխ</w:t>
      </w:r>
      <w:r w:rsidRPr="0090015B">
        <w:rPr>
          <w:rFonts w:ascii="Sylfaen" w:hAnsi="Sylfaen"/>
          <w:color w:val="000000"/>
          <w:sz w:val="24"/>
          <w:szCs w:val="24"/>
          <w:lang w:val="hy-AM"/>
        </w:rPr>
        <w:t>ությունների մասին կարող է ներկայացվել լրացուցիչ ծանուց</w:t>
      </w:r>
      <w:r w:rsidR="0090015B">
        <w:rPr>
          <w:rFonts w:ascii="Sylfaen" w:hAnsi="Sylfaen"/>
          <w:color w:val="000000"/>
          <w:sz w:val="24"/>
          <w:szCs w:val="24"/>
          <w:lang w:val="hy-AM"/>
        </w:rPr>
        <w:t>ում։</w:t>
      </w:r>
    </w:p>
    <w:p w14:paraId="6444001B" w14:textId="08E5CA56" w:rsidR="008A0DFE" w:rsidRPr="0090015B" w:rsidRDefault="008A0DFE" w:rsidP="00720E7E">
      <w:pPr>
        <w:pStyle w:val="ListParagraph"/>
        <w:numPr>
          <w:ilvl w:val="1"/>
          <w:numId w:val="1"/>
        </w:numPr>
        <w:ind w:left="993"/>
        <w:jc w:val="both"/>
        <w:rPr>
          <w:rFonts w:ascii="Sylfaen" w:hAnsi="Sylfaen"/>
          <w:color w:val="000000"/>
          <w:sz w:val="24"/>
          <w:szCs w:val="24"/>
          <w:lang w:val="hy-AM"/>
        </w:rPr>
      </w:pPr>
      <w:r w:rsidRPr="0090015B">
        <w:rPr>
          <w:rFonts w:ascii="Sylfaen" w:hAnsi="Sylfaen" w:cs="Arial"/>
          <w:color w:val="000000"/>
          <w:sz w:val="24"/>
          <w:szCs w:val="24"/>
          <w:lang w:val="hy-AM"/>
        </w:rPr>
        <w:t>Սույն հրապարակային առաջարկը ուժի մեջ է մտնում</w:t>
      </w:r>
      <w:r w:rsidR="00720E7E" w:rsidRPr="0090015B">
        <w:rPr>
          <w:rFonts w:ascii="Sylfaen" w:hAnsi="Sylfaen" w:cs="Arial"/>
          <w:color w:val="000000"/>
          <w:sz w:val="24"/>
          <w:szCs w:val="24"/>
          <w:lang w:val="hy-AM"/>
        </w:rPr>
        <w:t xml:space="preserve"> </w:t>
      </w:r>
      <w:r w:rsidR="002133DB" w:rsidRPr="002133DB">
        <w:rPr>
          <w:rFonts w:ascii="Sylfaen" w:hAnsi="Sylfaen" w:cs="Arial"/>
          <w:color w:val="000000"/>
          <w:sz w:val="24"/>
          <w:szCs w:val="24"/>
          <w:lang w:val="hy-AM"/>
        </w:rPr>
        <w:t>20</w:t>
      </w:r>
      <w:r w:rsidR="006474DC" w:rsidRPr="002133DB">
        <w:rPr>
          <w:rFonts w:ascii="Sylfaen" w:hAnsi="Sylfaen" w:cs="Arial"/>
          <w:color w:val="000000"/>
          <w:sz w:val="24"/>
          <w:szCs w:val="24"/>
          <w:lang w:val="hy-AM"/>
        </w:rPr>
        <w:t>.</w:t>
      </w:r>
      <w:r w:rsidR="00496606" w:rsidRPr="00496606">
        <w:rPr>
          <w:rFonts w:ascii="Sylfaen" w:hAnsi="Sylfaen" w:cs="Arial"/>
          <w:color w:val="000000"/>
          <w:sz w:val="24"/>
          <w:szCs w:val="24"/>
          <w:lang w:val="hy-AM"/>
        </w:rPr>
        <w:t>02</w:t>
      </w:r>
      <w:r w:rsidR="006474DC" w:rsidRPr="002133DB">
        <w:rPr>
          <w:rFonts w:ascii="Times New Roman" w:hAnsi="Times New Roman" w:cs="Times New Roman"/>
          <w:color w:val="000000"/>
          <w:sz w:val="24"/>
          <w:szCs w:val="24"/>
          <w:lang w:val="hy-AM"/>
        </w:rPr>
        <w:t>․</w:t>
      </w:r>
      <w:r w:rsidR="006474DC" w:rsidRPr="002133DB">
        <w:rPr>
          <w:rFonts w:ascii="Sylfaen" w:hAnsi="Sylfaen" w:cs="Arial"/>
          <w:color w:val="000000"/>
          <w:sz w:val="24"/>
          <w:szCs w:val="24"/>
          <w:lang w:val="hy-AM"/>
        </w:rPr>
        <w:t>2022թ-ից</w:t>
      </w:r>
      <w:r w:rsidRPr="002133DB">
        <w:rPr>
          <w:rFonts w:ascii="Sylfaen" w:hAnsi="Sylfaen" w:cs="Arial"/>
          <w:color w:val="000000"/>
          <w:sz w:val="24"/>
          <w:szCs w:val="24"/>
          <w:lang w:val="hy-AM"/>
        </w:rPr>
        <w:t xml:space="preserve"> և գործում է</w:t>
      </w:r>
      <w:r w:rsidR="0090015B" w:rsidRPr="002133DB">
        <w:rPr>
          <w:rFonts w:ascii="Sylfaen" w:hAnsi="Sylfaen" w:cs="Arial"/>
          <w:color w:val="000000"/>
          <w:sz w:val="24"/>
          <w:szCs w:val="24"/>
          <w:lang w:val="hy-AM"/>
        </w:rPr>
        <w:t xml:space="preserve"> մինչև </w:t>
      </w:r>
      <w:r w:rsidR="002B6A31">
        <w:rPr>
          <w:rFonts w:ascii="Sylfaen" w:hAnsi="Sylfaen" w:cs="Arial"/>
          <w:color w:val="000000"/>
          <w:sz w:val="24"/>
          <w:szCs w:val="24"/>
          <w:lang w:val="hy-AM"/>
        </w:rPr>
        <w:t>31</w:t>
      </w:r>
      <w:r w:rsidR="00BC0BFF">
        <w:rPr>
          <w:rFonts w:ascii="Sylfaen" w:hAnsi="Sylfaen" w:cs="Arial"/>
          <w:color w:val="000000"/>
          <w:sz w:val="24"/>
          <w:szCs w:val="24"/>
          <w:lang w:val="hy-AM"/>
        </w:rPr>
        <w:t>.</w:t>
      </w:r>
      <w:r w:rsidR="002B6A31" w:rsidRPr="002B6A31">
        <w:rPr>
          <w:rFonts w:ascii="Sylfaen" w:hAnsi="Sylfaen" w:cs="Arial"/>
          <w:color w:val="000000"/>
          <w:sz w:val="24"/>
          <w:szCs w:val="24"/>
          <w:lang w:val="hy-AM"/>
        </w:rPr>
        <w:t>12</w:t>
      </w:r>
      <w:r w:rsidR="004B2973" w:rsidRPr="004B2973">
        <w:rPr>
          <w:rFonts w:ascii="Sylfaen" w:hAnsi="Sylfaen" w:cs="Arial"/>
          <w:color w:val="000000"/>
          <w:sz w:val="24"/>
          <w:szCs w:val="24"/>
          <w:lang w:val="hy-AM"/>
        </w:rPr>
        <w:t>.</w:t>
      </w:r>
      <w:r w:rsidR="0090015B" w:rsidRPr="002133DB">
        <w:rPr>
          <w:rFonts w:ascii="Sylfaen" w:hAnsi="Sylfaen" w:cs="Arial"/>
          <w:color w:val="000000"/>
          <w:sz w:val="24"/>
          <w:szCs w:val="24"/>
          <w:lang w:val="hy-AM"/>
        </w:rPr>
        <w:t>202</w:t>
      </w:r>
      <w:r w:rsidR="003A083B" w:rsidRPr="003A083B">
        <w:rPr>
          <w:rFonts w:ascii="Sylfaen" w:hAnsi="Sylfaen" w:cs="Arial"/>
          <w:color w:val="000000"/>
          <w:sz w:val="24"/>
          <w:szCs w:val="24"/>
          <w:lang w:val="hy-AM"/>
        </w:rPr>
        <w:t>5</w:t>
      </w:r>
      <w:bookmarkStart w:id="0" w:name="_GoBack"/>
      <w:bookmarkEnd w:id="0"/>
      <w:r w:rsidR="0090015B" w:rsidRPr="002133DB">
        <w:rPr>
          <w:rFonts w:ascii="Sylfaen" w:hAnsi="Sylfaen" w:cs="Arial"/>
          <w:color w:val="000000"/>
          <w:sz w:val="24"/>
          <w:szCs w:val="24"/>
          <w:lang w:val="hy-AM"/>
        </w:rPr>
        <w:t>թ-ը։</w:t>
      </w:r>
    </w:p>
    <w:sectPr w:rsidR="008A0DFE" w:rsidRPr="009001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C75185"/>
    <w:multiLevelType w:val="multilevel"/>
    <w:tmpl w:val="2EC247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4C8"/>
    <w:rsid w:val="002133DB"/>
    <w:rsid w:val="002B6A31"/>
    <w:rsid w:val="003A083B"/>
    <w:rsid w:val="00496606"/>
    <w:rsid w:val="004B2973"/>
    <w:rsid w:val="00550945"/>
    <w:rsid w:val="006474DC"/>
    <w:rsid w:val="007055A2"/>
    <w:rsid w:val="00720E7E"/>
    <w:rsid w:val="008A0DFE"/>
    <w:rsid w:val="008D7D78"/>
    <w:rsid w:val="008F0B7A"/>
    <w:rsid w:val="0090015B"/>
    <w:rsid w:val="00A2726C"/>
    <w:rsid w:val="00B964C8"/>
    <w:rsid w:val="00BC0BFF"/>
    <w:rsid w:val="00F05694"/>
    <w:rsid w:val="00F7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92BA0"/>
  <w15:chartTrackingRefBased/>
  <w15:docId w15:val="{3790E8E2-0357-4345-8D88-021FD24C9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474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964C8"/>
    <w:rPr>
      <w:b/>
      <w:bCs/>
    </w:rPr>
  </w:style>
  <w:style w:type="paragraph" w:styleId="ListParagraph">
    <w:name w:val="List Paragraph"/>
    <w:basedOn w:val="Normal"/>
    <w:uiPriority w:val="34"/>
    <w:qFormat/>
    <w:rsid w:val="008A0DF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474D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47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3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Hovhannes Chamsaryan</dc:creator>
  <cp:keywords/>
  <dc:description/>
  <cp:lastModifiedBy>Astghik Frangulyan</cp:lastModifiedBy>
  <cp:revision>9</cp:revision>
  <dcterms:created xsi:type="dcterms:W3CDTF">2023-02-19T06:18:00Z</dcterms:created>
  <dcterms:modified xsi:type="dcterms:W3CDTF">2025-05-05T07:09:00Z</dcterms:modified>
</cp:coreProperties>
</file>